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debiutuje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pierwszą inwestycję mieszkaniową w Pruszczu Gdańskim. Osiedle Debiut powstanie przy ulicy Dybowskiego i będzie się wyróżniać na mapie miasta nowoczesnym designem i ponadstandardowymi udogodnieniami. W ramach pierwszego etapu do oferty trafiło 105 komfortowych mieszkań o zróżnicowanej powierzchni. Planowany termin zakończenia budowy I etapu inwestycji to 30 października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Debiut zlokalizowane będzie w Pruszczu Gdańskim, niezwykle malowniczym mieście położonym zaledwie ok. 10 km od centrum Gdańska. Dzięki bardzo dobrze rozwiniętej komunikacji autobusowej i kolejowej przyszli mieszkańcy bardzo szybko dotrą do dowolnego miejsca w Trójmieście.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pierwszego etapu inwestycji powstaną dwa czterokondygnacyjne budynki, w których w sumie do użytku oddanych zostanie 105 mieszkań. Przy budowie osiedla zostaną wykorzystane najwyższej jakości materiały, a spokój i bezpieczeństwo przyszłych mieszkańców zapewni nowoczesny system monitoringu. Dodatkowo, w każdym mieszkaniu zaplanowano zainstalowanie video domofonu, a przy wjeździe na teren inwestycji zaprojektowano automatycznie sterowany na pilota szlaban wjazdowy.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podziemiach budynku powstanie nowoczesna hala garażowa, połączona bezpośrednio z mieszkaniami windą. Ponadto, wokół budynku zaplanowano 55 dodatkowych naziemnych miejsc parkingowych. Zaprojektowano także eleganckie korytarze, klatki schodowe oraz rowerownie, wózkarnie i piwnice. W każdym budynku będą zainstalowane nowoczesne windy.</w:t>
      </w:r>
    </w:p>
    <w:p>
      <w:r>
        <w:rPr>
          <w:rFonts w:ascii="calibri" w:hAnsi="calibri" w:eastAsia="calibri" w:cs="calibri"/>
          <w:sz w:val="24"/>
          <w:szCs w:val="24"/>
        </w:rPr>
        <w:t xml:space="preserve">Do wszystkich mieszkań zaprojektowano także słoneczne balkony i loggie, a właściciele mieszkań na parterze będą mogli cieszyć się dużymi ogrodami, których powierzchnia osiągnie nawet 300 mkw. </w:t>
      </w:r>
    </w:p>
    <w:p>
      <w:r>
        <w:rPr>
          <w:rFonts w:ascii="calibri" w:hAnsi="calibri" w:eastAsia="calibri" w:cs="calibri"/>
          <w:sz w:val="24"/>
          <w:szCs w:val="24"/>
        </w:rPr>
        <w:t xml:space="preserve">„Odpływ mieszkańców dużych miast do satelickich miejscowości to silny trend na rynku nieruchomości, zauważalny już od kilku lat. Różnica między dzielnicami na obrzeżach aglomeracji a Pruszczem Gdańskim jest taka, że to miasto kompletne z pełną i ciągle rozbudowującą się infrastrukturą, silnym i rozwijającym się lokalnym rynkiem pracy, a jednocześnie dobrymi połączeniami komunikacyjnymi z centrum Gdańska” – zauważa Rafał Zdebski, pełnomocnik Zarządu INPRO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Debiut będzie bezpiecznym osiedlem rodzinnym. Na terenie inwestycji powstanie wielofunkcyjne boisko przystosowane do wielu gier zespołowych, duży plac zabaw, zewnętrzna siłownia, tereny rekreacyjne oraz bezpieczne przestrzenie dla najmłodszych mieszkańców z piaskownicami i ławkami dla opiekunów. W bliskiej odległości od osiedla władze miasta planują wybudować zagospodarowany zbiornik wodny.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trafiły już do oferty. Powierzchnia lokali wyniesie od 33 mkw. do 127 mkw. Ceny mieszkań zaczynają się od 4.752 zł brutto za mkw. Planowany termin zakończenia budowy I etapu inwestycji to 30 października 2018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2026-03-23T03:33:48+01:00</dcterms:created>
  <dcterms:modified xsi:type="dcterms:W3CDTF">2026-03-23T03:33:48+01:00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